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F8" w:rsidRPr="00DC73F8" w:rsidRDefault="00DC73F8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b/>
          <w:sz w:val="32"/>
          <w:szCs w:val="32"/>
        </w:rPr>
      </w:pPr>
      <w:r w:rsidRPr="00DC73F8">
        <w:rPr>
          <w:rFonts w:ascii="Calibri" w:hAnsi="Calibri" w:cs="Courier"/>
          <w:b/>
          <w:sz w:val="32"/>
          <w:szCs w:val="32"/>
        </w:rPr>
        <w:t>Was für Probleme</w:t>
      </w:r>
      <w:r>
        <w:rPr>
          <w:rFonts w:ascii="Calibri" w:hAnsi="Calibri" w:cs="Courier"/>
          <w:b/>
          <w:sz w:val="32"/>
          <w:szCs w:val="32"/>
        </w:rPr>
        <w:t>?</w:t>
      </w:r>
    </w:p>
    <w:p w:rsidR="00DC73F8" w:rsidRDefault="00DC73F8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sz w:val="32"/>
          <w:szCs w:val="32"/>
        </w:rPr>
      </w:pPr>
      <w:r>
        <w:rPr>
          <w:rFonts w:ascii="Calibri" w:hAnsi="Calibri" w:cs="Courier"/>
          <w:sz w:val="32"/>
          <w:szCs w:val="32"/>
        </w:rPr>
        <w:t>Druckgefühl -Blendungsempfindlichkeit -müde Augen- Kopfschmerz</w:t>
      </w:r>
    </w:p>
    <w:p w:rsidR="00DC73F8" w:rsidRDefault="00DC73F8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sz w:val="32"/>
          <w:szCs w:val="32"/>
        </w:rPr>
      </w:pPr>
    </w:p>
    <w:p w:rsidR="00A20733" w:rsidRPr="00DC73F8" w:rsidRDefault="00DC73F8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b/>
          <w:sz w:val="32"/>
          <w:szCs w:val="32"/>
        </w:rPr>
      </w:pPr>
      <w:r w:rsidRPr="00DC73F8">
        <w:rPr>
          <w:rFonts w:ascii="Calibri" w:hAnsi="Calibri" w:cs="Courier"/>
          <w:b/>
          <w:sz w:val="32"/>
          <w:szCs w:val="32"/>
        </w:rPr>
        <w:t>Wer hat Probleme?</w:t>
      </w:r>
    </w:p>
    <w:p w:rsidR="00A20733" w:rsidRPr="00DC73F8" w:rsidRDefault="00DC73F8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bCs/>
          <w:sz w:val="32"/>
          <w:szCs w:val="32"/>
        </w:rPr>
      </w:pPr>
      <w:r>
        <w:rPr>
          <w:rFonts w:ascii="Calibri" w:hAnsi="Calibri" w:cs="Courier"/>
          <w:bCs/>
          <w:sz w:val="32"/>
          <w:szCs w:val="32"/>
        </w:rPr>
        <w:t>1.</w:t>
      </w:r>
      <w:r w:rsidR="00A20733" w:rsidRPr="00DC73F8">
        <w:rPr>
          <w:rFonts w:ascii="Calibri" w:hAnsi="Calibri" w:cs="Courier"/>
          <w:bCs/>
          <w:sz w:val="32"/>
          <w:szCs w:val="32"/>
        </w:rPr>
        <w:t xml:space="preserve"> j</w:t>
      </w:r>
      <w:r>
        <w:rPr>
          <w:rFonts w:ascii="Calibri" w:hAnsi="Calibri" w:cs="Courier"/>
          <w:bCs/>
          <w:sz w:val="32"/>
          <w:szCs w:val="32"/>
        </w:rPr>
        <w:t>ugendliche Computerbenutzer...</w:t>
      </w:r>
    </w:p>
    <w:p w:rsidR="00A20733" w:rsidRPr="00DC73F8" w:rsidRDefault="00DC73F8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bCs/>
          <w:sz w:val="32"/>
          <w:szCs w:val="32"/>
        </w:rPr>
      </w:pPr>
      <w:r>
        <w:rPr>
          <w:rFonts w:ascii="Calibri" w:hAnsi="Calibri" w:cs="Courier"/>
          <w:bCs/>
          <w:sz w:val="32"/>
          <w:szCs w:val="32"/>
        </w:rPr>
        <w:t>o</w:t>
      </w:r>
      <w:r w:rsidR="00A20733" w:rsidRPr="00DC73F8">
        <w:rPr>
          <w:rFonts w:ascii="Calibri" w:hAnsi="Calibri" w:cs="Courier"/>
          <w:bCs/>
          <w:sz w:val="32"/>
          <w:szCs w:val="32"/>
        </w:rPr>
        <w:t>hne PC- Brille sind sie evtl. überlastet gefolgt von roten Augen und Kopfschmerzen.</w:t>
      </w:r>
    </w:p>
    <w:p w:rsidR="00A20733" w:rsidRPr="00DC73F8" w:rsidRDefault="00A20733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bCs/>
          <w:sz w:val="32"/>
          <w:szCs w:val="32"/>
        </w:rPr>
      </w:pPr>
    </w:p>
    <w:p w:rsidR="00A20733" w:rsidRDefault="00DC73F8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sz w:val="32"/>
          <w:szCs w:val="32"/>
        </w:rPr>
      </w:pPr>
      <w:r>
        <w:rPr>
          <w:rFonts w:ascii="Calibri" w:hAnsi="Calibri" w:cs="Courier"/>
          <w:sz w:val="32"/>
          <w:szCs w:val="32"/>
        </w:rPr>
        <w:t>2. junge</w:t>
      </w:r>
      <w:r w:rsidR="00A20733" w:rsidRPr="00DC73F8">
        <w:rPr>
          <w:rFonts w:ascii="Calibri" w:hAnsi="Calibri" w:cs="Courier"/>
          <w:sz w:val="32"/>
          <w:szCs w:val="32"/>
        </w:rPr>
        <w:t xml:space="preserve"> Mütter mit Kleinkindern werden öfter um ihren Schlaf gebracht.</w:t>
      </w:r>
    </w:p>
    <w:p w:rsidR="00DC73F8" w:rsidRPr="00DC73F8" w:rsidRDefault="00DC73F8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sz w:val="32"/>
          <w:szCs w:val="32"/>
        </w:rPr>
      </w:pPr>
    </w:p>
    <w:p w:rsidR="00A20733" w:rsidRDefault="00DC73F8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sz w:val="32"/>
          <w:szCs w:val="32"/>
        </w:rPr>
      </w:pPr>
      <w:r>
        <w:rPr>
          <w:rFonts w:ascii="Calibri" w:hAnsi="Calibri" w:cs="Courier"/>
          <w:sz w:val="32"/>
          <w:szCs w:val="32"/>
        </w:rPr>
        <w:t xml:space="preserve">3. </w:t>
      </w:r>
      <w:r w:rsidR="00A20733" w:rsidRPr="00DC73F8">
        <w:rPr>
          <w:rFonts w:ascii="Calibri" w:hAnsi="Calibri" w:cs="Courier"/>
          <w:sz w:val="32"/>
          <w:szCs w:val="32"/>
        </w:rPr>
        <w:t>Ebenso spielt Nachtarbeit eine Rolle.</w:t>
      </w:r>
    </w:p>
    <w:p w:rsidR="00DC73F8" w:rsidRPr="00DC73F8" w:rsidRDefault="00DC73F8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sz w:val="32"/>
          <w:szCs w:val="32"/>
        </w:rPr>
      </w:pPr>
    </w:p>
    <w:p w:rsidR="00A20733" w:rsidRDefault="00DC73F8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sz w:val="32"/>
          <w:szCs w:val="32"/>
        </w:rPr>
      </w:pPr>
      <w:r>
        <w:rPr>
          <w:rFonts w:ascii="Calibri" w:hAnsi="Calibri" w:cs="Courier"/>
          <w:sz w:val="32"/>
          <w:szCs w:val="32"/>
        </w:rPr>
        <w:t xml:space="preserve">4. </w:t>
      </w:r>
      <w:r w:rsidR="00A20733" w:rsidRPr="00DC73F8">
        <w:rPr>
          <w:rFonts w:ascii="Calibri" w:hAnsi="Calibri" w:cs="Courier"/>
          <w:sz w:val="32"/>
          <w:szCs w:val="32"/>
        </w:rPr>
        <w:t>Auch Narkosen in den letzten 6 Monaten, setzen die allgemeine Belastbarkeit herab.</w:t>
      </w:r>
    </w:p>
    <w:p w:rsidR="00DC73F8" w:rsidRPr="00DC73F8" w:rsidRDefault="00DC73F8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sz w:val="32"/>
          <w:szCs w:val="32"/>
        </w:rPr>
      </w:pPr>
    </w:p>
    <w:p w:rsidR="00A20733" w:rsidRDefault="00DC73F8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sz w:val="32"/>
          <w:szCs w:val="32"/>
        </w:rPr>
      </w:pPr>
      <w:r>
        <w:rPr>
          <w:rFonts w:ascii="Calibri" w:hAnsi="Calibri" w:cs="Courier"/>
          <w:sz w:val="32"/>
          <w:szCs w:val="32"/>
        </w:rPr>
        <w:t xml:space="preserve">5. </w:t>
      </w:r>
      <w:r w:rsidR="00A20733" w:rsidRPr="00DC73F8">
        <w:rPr>
          <w:rFonts w:ascii="Calibri" w:hAnsi="Calibri" w:cs="Courier"/>
          <w:sz w:val="32"/>
          <w:szCs w:val="32"/>
        </w:rPr>
        <w:t>KL- träger sind in dieser Altersklasse häufig betroffen.</w:t>
      </w:r>
    </w:p>
    <w:p w:rsidR="00DC73F8" w:rsidRDefault="00DC73F8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sz w:val="32"/>
          <w:szCs w:val="32"/>
        </w:rPr>
      </w:pPr>
    </w:p>
    <w:p w:rsidR="00DC73F8" w:rsidRPr="00DC73F8" w:rsidRDefault="00DC73F8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b/>
          <w:sz w:val="32"/>
          <w:szCs w:val="32"/>
        </w:rPr>
      </w:pPr>
      <w:bookmarkStart w:id="0" w:name="_GoBack"/>
      <w:r w:rsidRPr="00DC73F8">
        <w:rPr>
          <w:rFonts w:ascii="Calibri" w:hAnsi="Calibri" w:cs="Courier"/>
          <w:b/>
          <w:sz w:val="32"/>
          <w:szCs w:val="32"/>
        </w:rPr>
        <w:t>Was unterstützt die Beschwerden?</w:t>
      </w:r>
    </w:p>
    <w:bookmarkEnd w:id="0"/>
    <w:p w:rsidR="00DC73F8" w:rsidRPr="00DC73F8" w:rsidRDefault="00DC73F8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sz w:val="32"/>
          <w:szCs w:val="32"/>
        </w:rPr>
      </w:pPr>
    </w:p>
    <w:p w:rsidR="00A20733" w:rsidRPr="00DC73F8" w:rsidRDefault="00A20733" w:rsidP="00A20733">
      <w:pPr>
        <w:widowControl w:val="0"/>
        <w:autoSpaceDE w:val="0"/>
        <w:autoSpaceDN w:val="0"/>
        <w:adjustRightInd w:val="0"/>
        <w:rPr>
          <w:rFonts w:ascii="Calibri" w:hAnsi="Calibri" w:cs="Courier"/>
          <w:sz w:val="32"/>
          <w:szCs w:val="32"/>
        </w:rPr>
      </w:pPr>
      <w:r w:rsidRPr="00DC73F8">
        <w:rPr>
          <w:rFonts w:ascii="Calibri" w:hAnsi="Calibri" w:cs="Courier"/>
          <w:sz w:val="32"/>
          <w:szCs w:val="32"/>
        </w:rPr>
        <w:t>Nach Befragung wird folgender Tatbestand wird geschildert:</w:t>
      </w:r>
    </w:p>
    <w:p w:rsidR="00A20733" w:rsidRPr="00DC73F8" w:rsidRDefault="00A20733" w:rsidP="00A20733">
      <w:pPr>
        <w:widowControl w:val="0"/>
        <w:autoSpaceDE w:val="0"/>
        <w:autoSpaceDN w:val="0"/>
        <w:adjustRightInd w:val="0"/>
        <w:spacing w:after="240"/>
        <w:rPr>
          <w:rFonts w:ascii="Calibri" w:hAnsi="Calibri" w:cs="Courier"/>
          <w:sz w:val="32"/>
          <w:szCs w:val="32"/>
        </w:rPr>
      </w:pPr>
      <w:r w:rsidRPr="00DC73F8">
        <w:rPr>
          <w:rFonts w:ascii="Calibri" w:hAnsi="Calibri" w:cs="Courier"/>
          <w:sz w:val="32"/>
          <w:szCs w:val="32"/>
        </w:rPr>
        <w:t xml:space="preserve">Es piekt im Auge. Eine vermeintliche Wimper wird aus dem Auge entfernt und zwar durch Wischen über die </w:t>
      </w:r>
      <w:r w:rsidR="00DC73F8">
        <w:rPr>
          <w:rFonts w:ascii="Calibri" w:hAnsi="Calibri" w:cs="Courier"/>
          <w:sz w:val="32"/>
          <w:szCs w:val="32"/>
        </w:rPr>
        <w:t>inneren Augenwinkel, besonders</w:t>
      </w:r>
      <w:r w:rsidRPr="00DC73F8">
        <w:rPr>
          <w:rFonts w:ascii="Calibri" w:hAnsi="Calibri" w:cs="Courier"/>
          <w:sz w:val="32"/>
          <w:szCs w:val="32"/>
        </w:rPr>
        <w:t xml:space="preserve"> wenn das übrige Auge etwa geschminkt ist.</w:t>
      </w:r>
    </w:p>
    <w:p w:rsidR="00A20733" w:rsidRPr="00DC73F8" w:rsidRDefault="00A20733" w:rsidP="00A20733">
      <w:pPr>
        <w:widowControl w:val="0"/>
        <w:autoSpaceDE w:val="0"/>
        <w:autoSpaceDN w:val="0"/>
        <w:adjustRightInd w:val="0"/>
        <w:spacing w:after="240"/>
        <w:rPr>
          <w:rFonts w:ascii="Calibri" w:hAnsi="Calibri" w:cs="Courier"/>
          <w:bCs/>
          <w:sz w:val="32"/>
          <w:szCs w:val="32"/>
        </w:rPr>
      </w:pPr>
      <w:r w:rsidRPr="00DC73F8">
        <w:rPr>
          <w:rFonts w:ascii="Calibri" w:hAnsi="Calibri" w:cs="Courier"/>
          <w:sz w:val="32"/>
          <w:szCs w:val="32"/>
        </w:rPr>
        <w:t> </w:t>
      </w:r>
      <w:r w:rsidRPr="00DC73F8">
        <w:rPr>
          <w:rFonts w:ascii="Calibri" w:hAnsi="Calibri" w:cs="Courier"/>
          <w:bCs/>
          <w:sz w:val="32"/>
          <w:szCs w:val="32"/>
        </w:rPr>
        <w:t>Diese Handbewegung wird bei Stress oder Unsicherheit automatisiert und ist häufig auch zu beobachten, wenn man sich mit den oft weiblichen Patienten unterhält.</w:t>
      </w:r>
    </w:p>
    <w:p w:rsidR="00801F1A" w:rsidRPr="00DC73F8" w:rsidRDefault="00801F1A">
      <w:pPr>
        <w:rPr>
          <w:rFonts w:ascii="Calibri" w:hAnsi="Calibri"/>
        </w:rPr>
      </w:pPr>
    </w:p>
    <w:sectPr w:rsidR="00801F1A" w:rsidRPr="00DC73F8" w:rsidSect="00801F1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33"/>
    <w:rsid w:val="00801F1A"/>
    <w:rsid w:val="00A20733"/>
    <w:rsid w:val="00D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0733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0733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790</Characters>
  <Application>Microsoft Macintosh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Homilius</dc:creator>
  <cp:keywords/>
  <dc:description/>
  <cp:lastModifiedBy>Frauke Homilius</cp:lastModifiedBy>
  <cp:revision>2</cp:revision>
  <dcterms:created xsi:type="dcterms:W3CDTF">2016-02-07T22:46:00Z</dcterms:created>
  <dcterms:modified xsi:type="dcterms:W3CDTF">2016-02-07T22:46:00Z</dcterms:modified>
</cp:coreProperties>
</file>